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7"/>
        <w:gridCol w:w="6971"/>
      </w:tblGrid>
      <w:tr w:rsidR="009C04C7" w:rsidRPr="00251E91" w14:paraId="1CBAB2D4" w14:textId="77777777" w:rsidTr="00A929CC">
        <w:trPr>
          <w:trHeight w:val="972"/>
        </w:trPr>
        <w:tc>
          <w:tcPr>
            <w:tcW w:w="3497" w:type="dxa"/>
          </w:tcPr>
          <w:p w14:paraId="2671268F" w14:textId="77777777" w:rsidR="009C04C7" w:rsidRPr="00251E91" w:rsidRDefault="009C04C7" w:rsidP="00A929CC">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416B2B1C" wp14:editId="47619E93">
                  <wp:extent cx="1956122" cy="560744"/>
                  <wp:effectExtent l="0" t="0" r="6350" b="0"/>
                  <wp:docPr id="7" name="图片 7"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6971" w:type="dxa"/>
          </w:tcPr>
          <w:p w14:paraId="5DE10647" w14:textId="77777777" w:rsidR="009C04C7" w:rsidRPr="00251E91" w:rsidRDefault="009C04C7" w:rsidP="00A929CC">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070D393C" wp14:editId="21595F62">
                      <wp:extent cx="4397375" cy="571500"/>
                      <wp:effectExtent l="0" t="0" r="3175" b="0"/>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7375" cy="571500"/>
                              </a:xfrm>
                              <a:prstGeom prst="rect">
                                <a:avLst/>
                              </a:prstGeom>
                              <a:solidFill>
                                <a:srgbClr val="67A810"/>
                              </a:solidFill>
                              <a:ln>
                                <a:noFill/>
                              </a:ln>
                              <a:effectLst/>
                            </wps:spPr>
                            <wps:txbx>
                              <w:txbxContent>
                                <w:p w14:paraId="78A5F4A5" w14:textId="77777777" w:rsidR="009C04C7" w:rsidRDefault="009C04C7" w:rsidP="009C04C7">
                                  <w:pPr>
                                    <w:jc w:val="center"/>
                                    <w:rPr>
                                      <w:rStyle w:val="ac"/>
                                      <w:rFonts w:ascii="Arial" w:hAnsi="Arial" w:cs="Arial"/>
                                      <w:b/>
                                      <w:bCs/>
                                      <w:i w:val="0"/>
                                      <w:iCs w:val="0"/>
                                      <w:sz w:val="24"/>
                                      <w:szCs w:val="28"/>
                                      <w:lang w:val="en-US"/>
                                    </w:rPr>
                                  </w:pPr>
                                  <w:r w:rsidRPr="00AC59A5">
                                    <w:rPr>
                                      <w:rStyle w:val="ac"/>
                                      <w:rFonts w:ascii="Arial" w:hAnsi="Arial" w:cs="Arial"/>
                                      <w:b/>
                                      <w:bCs/>
                                      <w:i w:val="0"/>
                                      <w:iCs w:val="0"/>
                                      <w:sz w:val="24"/>
                                      <w:szCs w:val="28"/>
                                      <w:lang w:val="en-US"/>
                                    </w:rPr>
                                    <w:t>European Journal of Electrical Engineering</w:t>
                                  </w:r>
                                </w:p>
                                <w:p w14:paraId="11A75B00" w14:textId="77777777" w:rsidR="009C04C7" w:rsidRPr="00275325" w:rsidRDefault="009C04C7" w:rsidP="009C04C7">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C5AC89E" w14:textId="77777777" w:rsidR="009C04C7" w:rsidRPr="00F96077" w:rsidRDefault="009C04C7" w:rsidP="009C04C7">
                                  <w:pPr>
                                    <w:jc w:val="center"/>
                                    <w:rPr>
                                      <w:rFonts w:ascii="Arial" w:hAnsi="Arial" w:cs="Arial"/>
                                      <w:color w:val="000000"/>
                                      <w:sz w:val="10"/>
                                      <w:szCs w:val="16"/>
                                      <w:lang w:val="en-US" w:eastAsia="en-US" w:bidi="fa-IR"/>
                                    </w:rPr>
                                  </w:pPr>
                                </w:p>
                                <w:p w14:paraId="21CF4964" w14:textId="115E1160" w:rsidR="009C04C7" w:rsidRPr="00AC59A5" w:rsidRDefault="009C04C7" w:rsidP="009C04C7">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AC59A5">
                                    <w:rPr>
                                      <w:rFonts w:ascii="Arial" w:hAnsi="Arial" w:cs="Arial"/>
                                      <w:sz w:val="16"/>
                                      <w:szCs w:val="16"/>
                                      <w:lang w:val="en-US"/>
                                    </w:rPr>
                                    <w:t xml:space="preserve"> http://iieta.org/</w:t>
                                  </w:r>
                                  <w:r>
                                    <w:rPr>
                                      <w:rFonts w:ascii="Arial" w:hAnsi="Arial" w:cs="Arial"/>
                                      <w:sz w:val="16"/>
                                      <w:szCs w:val="16"/>
                                      <w:lang w:val="en-US"/>
                                    </w:rPr>
                                    <w:t>j</w:t>
                                  </w:r>
                                  <w:r w:rsidRPr="00AC59A5">
                                    <w:rPr>
                                      <w:rFonts w:ascii="Arial" w:hAnsi="Arial" w:cs="Arial"/>
                                      <w:sz w:val="16"/>
                                      <w:szCs w:val="16"/>
                                      <w:lang w:val="en-US"/>
                                    </w:rPr>
                                    <w:t>ournals/</w:t>
                                  </w:r>
                                  <w:r>
                                    <w:rPr>
                                      <w:rFonts w:ascii="Arial" w:hAnsi="Arial" w:cs="Arial"/>
                                      <w:sz w:val="16"/>
                                      <w:szCs w:val="16"/>
                                      <w:lang w:val="en-US"/>
                                    </w:rPr>
                                    <w:t>ejee</w:t>
                                  </w:r>
                                </w:p>
                                <w:p w14:paraId="283F3BB3" w14:textId="77777777" w:rsidR="009C04C7" w:rsidRPr="00AC59A5" w:rsidRDefault="009C04C7" w:rsidP="009C04C7">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070D393C" id="_x0000_t202" coordsize="21600,21600" o:spt="202" path="m,l,21600r21600,l21600,xe">
                      <v:stroke joinstyle="miter"/>
                      <v:path gradientshapeok="t" o:connecttype="rect"/>
                    </v:shapetype>
                    <v:shape id="Text Box 17" o:spid="_x0000_s1026" type="#_x0000_t202" style="width:346.2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" fillcolor="#67a810" stroked="f">
                      <v:textbox>
                        <w:txbxContent>
                          <w:p w14:paraId="78A5F4A5" w14:textId="77777777" w:rsidR="009C04C7" w:rsidRDefault="009C04C7" w:rsidP="009C04C7">
                            <w:pPr>
                              <w:jc w:val="center"/>
                              <w:rPr>
                                <w:rStyle w:val="ac"/>
                                <w:rFonts w:ascii="Arial" w:hAnsi="Arial" w:cs="Arial"/>
                                <w:b/>
                                <w:bCs/>
                                <w:i w:val="0"/>
                                <w:iCs w:val="0"/>
                                <w:sz w:val="24"/>
                                <w:szCs w:val="28"/>
                                <w:lang w:val="en-US"/>
                              </w:rPr>
                            </w:pPr>
                            <w:r w:rsidRPr="00AC59A5">
                              <w:rPr>
                                <w:rStyle w:val="ac"/>
                                <w:rFonts w:ascii="Arial" w:hAnsi="Arial" w:cs="Arial"/>
                                <w:b/>
                                <w:bCs/>
                                <w:i w:val="0"/>
                                <w:iCs w:val="0"/>
                                <w:sz w:val="24"/>
                                <w:szCs w:val="28"/>
                                <w:lang w:val="en-US"/>
                              </w:rPr>
                              <w:t>European Journal of Electrical Engineering</w:t>
                            </w:r>
                          </w:p>
                          <w:p w14:paraId="11A75B00" w14:textId="77777777" w:rsidR="009C04C7" w:rsidRPr="00275325" w:rsidRDefault="009C04C7" w:rsidP="009C04C7">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5C5AC89E" w14:textId="77777777" w:rsidR="009C04C7" w:rsidRPr="00F96077" w:rsidRDefault="009C04C7" w:rsidP="009C04C7">
                            <w:pPr>
                              <w:jc w:val="center"/>
                              <w:rPr>
                                <w:rFonts w:ascii="Arial" w:hAnsi="Arial" w:cs="Arial"/>
                                <w:color w:val="000000"/>
                                <w:sz w:val="10"/>
                                <w:szCs w:val="16"/>
                                <w:lang w:val="en-US" w:eastAsia="en-US" w:bidi="fa-IR"/>
                              </w:rPr>
                            </w:pPr>
                          </w:p>
                          <w:p w14:paraId="21CF4964" w14:textId="115E1160" w:rsidR="009C04C7" w:rsidRPr="00AC59A5" w:rsidRDefault="009C04C7" w:rsidP="009C04C7">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AC59A5">
                              <w:rPr>
                                <w:rFonts w:ascii="Arial" w:hAnsi="Arial" w:cs="Arial"/>
                                <w:sz w:val="16"/>
                                <w:szCs w:val="16"/>
                                <w:lang w:val="en-US"/>
                              </w:rPr>
                              <w:t xml:space="preserve"> http://iieta.org/</w:t>
                            </w:r>
                            <w:r>
                              <w:rPr>
                                <w:rFonts w:ascii="Arial" w:hAnsi="Arial" w:cs="Arial"/>
                                <w:sz w:val="16"/>
                                <w:szCs w:val="16"/>
                                <w:lang w:val="en-US"/>
                              </w:rPr>
                              <w:t>j</w:t>
                            </w:r>
                            <w:r w:rsidRPr="00AC59A5">
                              <w:rPr>
                                <w:rFonts w:ascii="Arial" w:hAnsi="Arial" w:cs="Arial"/>
                                <w:sz w:val="16"/>
                                <w:szCs w:val="16"/>
                                <w:lang w:val="en-US"/>
                              </w:rPr>
                              <w:t>ournals/</w:t>
                            </w:r>
                            <w:r>
                              <w:rPr>
                                <w:rFonts w:ascii="Arial" w:hAnsi="Arial" w:cs="Arial"/>
                                <w:sz w:val="16"/>
                                <w:szCs w:val="16"/>
                                <w:lang w:val="en-US"/>
                              </w:rPr>
                              <w:t>ejee</w:t>
                            </w:r>
                          </w:p>
                          <w:p w14:paraId="283F3BB3" w14:textId="77777777" w:rsidR="009C04C7" w:rsidRPr="00AC59A5" w:rsidRDefault="009C04C7" w:rsidP="009C04C7">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14"/>
        <w:gridCol w:w="271"/>
        <w:gridCol w:w="5928"/>
        <w:gridCol w:w="727"/>
      </w:tblGrid>
      <w:tr w:rsidR="009A35DF" w:rsidRPr="000258DA" w14:paraId="16D94049" w14:textId="4CAF4404" w:rsidTr="00BF0FCF">
        <w:trPr>
          <w:trHeight w:val="253"/>
        </w:trPr>
        <w:tc>
          <w:tcPr>
            <w:tcW w:w="9713" w:type="dxa"/>
            <w:gridSpan w:val="3"/>
            <w:tcBorders>
              <w:bottom w:val="nil"/>
              <w:right w:val="nil"/>
            </w:tcBorders>
          </w:tcPr>
          <w:p w14:paraId="767C3A66" w14:textId="149189CD" w:rsidR="009A35DF" w:rsidRPr="0085306F" w:rsidRDefault="009A35DF"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AC59A5">
              <w:rPr>
                <w:rFonts w:ascii="Times New Roman" w:hAnsi="Times New Roman"/>
                <w:b/>
                <w:bCs/>
                <w:i/>
                <w:iCs/>
                <w:sz w:val="24"/>
                <w:szCs w:val="24"/>
                <w:lang w:val="en-US" w:eastAsia="zh-CN"/>
              </w:rPr>
              <w:t>European Journal of Electrical Engineering</w:t>
            </w:r>
          </w:p>
        </w:tc>
        <w:tc>
          <w:tcPr>
            <w:tcW w:w="727" w:type="dxa"/>
            <w:tcBorders>
              <w:left w:val="nil"/>
              <w:bottom w:val="nil"/>
            </w:tcBorders>
          </w:tcPr>
          <w:p w14:paraId="7AD11D8C" w14:textId="77777777" w:rsidR="009A35DF" w:rsidRPr="00FA5BC2" w:rsidRDefault="009A35DF" w:rsidP="00A9142C">
            <w:pPr>
              <w:jc w:val="left"/>
              <w:rPr>
                <w:rFonts w:ascii="Times New Roman" w:hAnsi="Times New Roman"/>
                <w:b/>
                <w:sz w:val="24"/>
                <w:szCs w:val="24"/>
                <w:lang w:val="en-US" w:eastAsia="zh-CN"/>
              </w:rPr>
            </w:pPr>
          </w:p>
        </w:tc>
      </w:tr>
      <w:tr w:rsidR="009A35DF" w:rsidRPr="000258DA" w14:paraId="25DCD0F2" w14:textId="43678ABB" w:rsidTr="00BF0FCF">
        <w:trPr>
          <w:trHeight w:val="661"/>
        </w:trPr>
        <w:tc>
          <w:tcPr>
            <w:tcW w:w="9713" w:type="dxa"/>
            <w:gridSpan w:val="3"/>
            <w:tcBorders>
              <w:top w:val="nil"/>
              <w:bottom w:val="nil"/>
              <w:right w:val="nil"/>
            </w:tcBorders>
            <w:vAlign w:val="center"/>
          </w:tcPr>
          <w:p w14:paraId="2783F348" w14:textId="77777777" w:rsidR="009A35DF" w:rsidRPr="009D5C0F" w:rsidRDefault="009A35DF" w:rsidP="00251E91">
            <w:pPr>
              <w:jc w:val="left"/>
              <w:rPr>
                <w:rFonts w:ascii="Times New Roman" w:hAnsi="Times New Roman"/>
                <w:lang w:val="en-US"/>
              </w:rPr>
            </w:pPr>
          </w:p>
          <w:p w14:paraId="0C18E4EE" w14:textId="18971C90" w:rsidR="009A35DF" w:rsidRPr="009D5C0F" w:rsidRDefault="009A35DF"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C2494A">
              <w:rPr>
                <w:rFonts w:ascii="Times New Roman" w:hAnsi="Times New Roman"/>
                <w:noProof/>
                <w:lang w:val="en-US"/>
              </w:rPr>
              <w:drawing>
                <wp:inline distT="0" distB="0" distL="0" distR="0" wp14:anchorId="5E05C778" wp14:editId="1EC23AA9">
                  <wp:extent cx="108000" cy="108000"/>
                  <wp:effectExtent l="0" t="0" r="6350" b="6350"/>
                  <wp:docPr id="437020698"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C2494A">
              <w:rPr>
                <w:rFonts w:ascii="Times New Roman" w:hAnsi="Times New Roman"/>
                <w:noProof/>
                <w:lang w:val="en-US"/>
              </w:rPr>
              <w:drawing>
                <wp:inline distT="0" distB="0" distL="0" distR="0" wp14:anchorId="0C57FD4A" wp14:editId="269CBFCC">
                  <wp:extent cx="108000" cy="108000"/>
                  <wp:effectExtent l="0" t="0" r="6350" b="6350"/>
                  <wp:docPr id="538228501"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C2494A">
              <w:rPr>
                <w:rFonts w:ascii="Times New Roman" w:hAnsi="Times New Roman"/>
                <w:noProof/>
                <w:lang w:val="en-US"/>
              </w:rPr>
              <w:drawing>
                <wp:inline distT="0" distB="0" distL="0" distR="0" wp14:anchorId="782F7C67" wp14:editId="50C46F2E">
                  <wp:extent cx="108000" cy="108000"/>
                  <wp:effectExtent l="0" t="0" r="6350" b="6350"/>
                  <wp:docPr id="1287900939"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020698" name="图片 1">
                            <a:hlinkClick r:id="rId8"/>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8000" cy="108000"/>
                          </a:xfrm>
                          <a:prstGeom prst="rect">
                            <a:avLst/>
                          </a:prstGeom>
                        </pic:spPr>
                      </pic:pic>
                    </a:graphicData>
                  </a:graphic>
                </wp:inline>
              </w:drawing>
            </w:r>
            <w:r w:rsidRPr="009D5C0F">
              <w:rPr>
                <w:rFonts w:ascii="Times New Roman" w:hAnsi="Times New Roman"/>
                <w:vertAlign w:val="superscript"/>
                <w:lang w:val="en-US" w:eastAsia="zh-CN"/>
              </w:rPr>
              <w:t xml:space="preserve"> </w:t>
            </w:r>
          </w:p>
          <w:p w14:paraId="321334C9" w14:textId="77777777" w:rsidR="009A35DF" w:rsidRPr="00BF288B" w:rsidRDefault="009A35DF" w:rsidP="00A9142C">
            <w:pPr>
              <w:jc w:val="left"/>
              <w:rPr>
                <w:rFonts w:ascii="Times New Roman" w:hAnsi="Times New Roman"/>
                <w:b/>
                <w:szCs w:val="24"/>
                <w:lang w:val="en-US" w:eastAsia="zh-CN"/>
              </w:rPr>
            </w:pPr>
          </w:p>
        </w:tc>
        <w:tc>
          <w:tcPr>
            <w:tcW w:w="727" w:type="dxa"/>
            <w:tcBorders>
              <w:top w:val="nil"/>
              <w:left w:val="nil"/>
              <w:bottom w:val="nil"/>
            </w:tcBorders>
          </w:tcPr>
          <w:p w14:paraId="7641FFF9" w14:textId="77777777" w:rsidR="009A35DF" w:rsidRPr="009D5C0F" w:rsidRDefault="009A35DF" w:rsidP="00251E91">
            <w:pPr>
              <w:jc w:val="left"/>
              <w:rPr>
                <w:rFonts w:ascii="Times New Roman" w:hAnsi="Times New Roman"/>
                <w:lang w:val="en-US"/>
              </w:rPr>
            </w:pPr>
          </w:p>
        </w:tc>
      </w:tr>
      <w:tr w:rsidR="00BF0FCF" w:rsidRPr="00251E91" w14:paraId="6E40013E" w14:textId="5D05DDB4" w:rsidTr="005A77CB">
        <w:trPr>
          <w:trHeight w:val="661"/>
        </w:trPr>
        <w:tc>
          <w:tcPr>
            <w:tcW w:w="10440" w:type="dxa"/>
            <w:gridSpan w:val="4"/>
            <w:tcBorders>
              <w:top w:val="nil"/>
              <w:bottom w:val="single" w:sz="4" w:space="0" w:color="auto"/>
            </w:tcBorders>
          </w:tcPr>
          <w:p w14:paraId="6A62D181" w14:textId="77777777" w:rsidR="00BF0FCF" w:rsidRPr="009D5C0F" w:rsidRDefault="00BF0FCF"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6C0C3C12" w14:textId="77777777" w:rsidR="00BF0FCF" w:rsidRPr="009D5C0F" w:rsidRDefault="00BF0FCF"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2C696232" w14:textId="77777777" w:rsidR="00BF0FCF" w:rsidRPr="009D5C0F" w:rsidRDefault="00BF0FCF"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61E8E21E" w14:textId="77777777" w:rsidR="00BF0FCF" w:rsidRPr="009D5C0F" w:rsidRDefault="00BF0FCF" w:rsidP="00251E91">
            <w:pPr>
              <w:jc w:val="left"/>
              <w:rPr>
                <w:rFonts w:ascii="Times New Roman" w:hAnsi="Times New Roman"/>
                <w:lang w:val="en-US" w:eastAsia="zh-CN"/>
              </w:rPr>
            </w:pPr>
          </w:p>
          <w:p w14:paraId="4517321C" w14:textId="3E377D74" w:rsidR="00BF0FCF" w:rsidRPr="009D5C0F" w:rsidRDefault="00BF0FCF"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716382" w:rsidRPr="000258DA" w14:paraId="2013A445" w14:textId="77777777" w:rsidTr="005A77CB">
        <w:trPr>
          <w:trHeight w:val="661"/>
        </w:trPr>
        <w:tc>
          <w:tcPr>
            <w:tcW w:w="10440" w:type="dxa"/>
            <w:gridSpan w:val="4"/>
            <w:tcBorders>
              <w:top w:val="nil"/>
              <w:bottom w:val="single" w:sz="4" w:space="0" w:color="auto"/>
            </w:tcBorders>
          </w:tcPr>
          <w:p w14:paraId="2603099E" w14:textId="77777777" w:rsidR="00716382" w:rsidRDefault="00716382" w:rsidP="00251E91">
            <w:pPr>
              <w:jc w:val="left"/>
              <w:rPr>
                <w:rFonts w:ascii="Times New Roman" w:hAnsi="Times New Roman"/>
                <w:lang w:val="en-US" w:eastAsia="zh-CN"/>
              </w:rPr>
            </w:pPr>
          </w:p>
          <w:p w14:paraId="499CD13B" w14:textId="6A703BE2" w:rsidR="00716382" w:rsidRPr="009D5C0F" w:rsidRDefault="0062799E" w:rsidP="00251E91">
            <w:pPr>
              <w:jc w:val="left"/>
              <w:rPr>
                <w:rFonts w:ascii="Times New Roman" w:hAnsi="Times New Roman"/>
                <w:vertAlign w:val="superscript"/>
                <w:lang w:val="en-US" w:eastAsia="zh-CN"/>
              </w:rPr>
            </w:pPr>
            <w:r w:rsidRPr="000A0DA0">
              <w:rPr>
                <w:rFonts w:ascii="Times New Roman" w:hAnsi="Times New Roman"/>
                <w:lang w:val="en-US" w:eastAsia="zh-CN"/>
              </w:rPr>
              <w:t>Copyright: ©202</w:t>
            </w:r>
            <w:r w:rsidR="000258DA">
              <w:rPr>
                <w:rFonts w:ascii="Times New Roman" w:hAnsi="Times New Roman" w:hint="eastAsia"/>
                <w:lang w:val="en-US" w:eastAsia="zh-CN"/>
              </w:rPr>
              <w:t>5</w:t>
            </w:r>
            <w:r w:rsidRPr="000A0DA0">
              <w:rPr>
                <w:rFonts w:ascii="Times New Roman" w:hAnsi="Times New Roman"/>
                <w:lang w:val="en-US" w:eastAsia="zh-CN"/>
              </w:rPr>
              <w:t xml:space="preserve"> </w:t>
            </w:r>
            <w:r w:rsidRPr="005D235C">
              <w:rPr>
                <w:rFonts w:ascii="Times New Roman" w:hAnsi="Times New Roman"/>
                <w:lang w:val="en-US" w:eastAsia="zh-CN"/>
              </w:rPr>
              <w:t>The authors</w:t>
            </w:r>
            <w:r w:rsidRPr="000A0DA0">
              <w:rPr>
                <w:rFonts w:ascii="Times New Roman" w:hAnsi="Times New Roman"/>
                <w:lang w:val="en-US" w:eastAsia="zh-CN"/>
              </w:rPr>
              <w:t>. This article is published by IIETA and is licensed under the CC BY 4.0 license (http://creativecommons.org/licenses/by/4.0/).</w:t>
            </w:r>
          </w:p>
        </w:tc>
      </w:tr>
      <w:tr w:rsidR="00BF0FCF" w:rsidRPr="00251E91" w14:paraId="480262E9" w14:textId="25EA2F58" w:rsidTr="00AC5F49">
        <w:trPr>
          <w:trHeight w:val="152"/>
        </w:trPr>
        <w:tc>
          <w:tcPr>
            <w:tcW w:w="3514" w:type="dxa"/>
            <w:tcBorders>
              <w:left w:val="nil"/>
              <w:bottom w:val="single" w:sz="4" w:space="0" w:color="auto"/>
              <w:right w:val="nil"/>
            </w:tcBorders>
            <w:vAlign w:val="center"/>
          </w:tcPr>
          <w:p w14:paraId="287CA88D" w14:textId="77777777" w:rsidR="00BF0FCF" w:rsidRPr="00716382" w:rsidRDefault="00BF0FCF" w:rsidP="001F0376">
            <w:pPr>
              <w:jc w:val="left"/>
              <w:rPr>
                <w:rFonts w:ascii="Times New Roman" w:hAnsi="Times New Roman"/>
                <w:b/>
                <w:iCs/>
                <w:szCs w:val="24"/>
                <w:lang w:val="en-US" w:eastAsia="zh-CN"/>
              </w:rPr>
            </w:pPr>
          </w:p>
          <w:p w14:paraId="515AFAF8" w14:textId="70D08679" w:rsidR="00BF0FCF" w:rsidRPr="00C2494A" w:rsidRDefault="00BF0FCF" w:rsidP="001F0376">
            <w:pPr>
              <w:jc w:val="left"/>
              <w:rPr>
                <w:rFonts w:ascii="Times New Roman" w:hAnsi="Times New Roman"/>
                <w:b/>
                <w:iCs/>
                <w:szCs w:val="24"/>
                <w:lang w:val="en-US" w:eastAsia="zh-CN"/>
              </w:rPr>
            </w:pPr>
            <w:r w:rsidRPr="00C2494A">
              <w:rPr>
                <w:rFonts w:ascii="Times New Roman" w:hAnsi="Times New Roman"/>
                <w:lang w:val="en-US"/>
              </w:rPr>
              <w:t>https://doi.org/</w:t>
            </w:r>
            <w:r w:rsidRPr="00C2494A">
              <w:rPr>
                <w:rFonts w:ascii="Times New Roman" w:hAnsi="Times New Roman"/>
                <w:iCs/>
                <w:szCs w:val="24"/>
                <w:lang w:val="en-US" w:eastAsia="zh-CN"/>
              </w:rPr>
              <w:t>10.18280/ejee.xxxxxx</w:t>
            </w:r>
          </w:p>
        </w:tc>
        <w:tc>
          <w:tcPr>
            <w:tcW w:w="271" w:type="dxa"/>
            <w:tcBorders>
              <w:left w:val="nil"/>
              <w:bottom w:val="nil"/>
              <w:right w:val="nil"/>
            </w:tcBorders>
          </w:tcPr>
          <w:p w14:paraId="2A5ADC74" w14:textId="77777777" w:rsidR="00BF0FCF" w:rsidRPr="00C2494A" w:rsidRDefault="00BF0FCF" w:rsidP="00251E91">
            <w:pPr>
              <w:jc w:val="center"/>
              <w:rPr>
                <w:rFonts w:ascii="Times New Roman" w:hAnsi="Times New Roman"/>
                <w:b/>
                <w:iCs/>
                <w:szCs w:val="24"/>
                <w:lang w:val="en-US" w:eastAsia="zh-CN"/>
              </w:rPr>
            </w:pPr>
          </w:p>
        </w:tc>
        <w:tc>
          <w:tcPr>
            <w:tcW w:w="6655" w:type="dxa"/>
            <w:gridSpan w:val="2"/>
            <w:tcBorders>
              <w:left w:val="nil"/>
              <w:bottom w:val="single" w:sz="4" w:space="0" w:color="auto"/>
              <w:right w:val="nil"/>
            </w:tcBorders>
            <w:vAlign w:val="center"/>
          </w:tcPr>
          <w:p w14:paraId="4493A942" w14:textId="77777777" w:rsidR="00BF0FCF" w:rsidRPr="00C2494A" w:rsidRDefault="00BF0FCF" w:rsidP="00CE3EF0">
            <w:pPr>
              <w:jc w:val="left"/>
              <w:rPr>
                <w:rFonts w:ascii="Times New Roman" w:hAnsi="Times New Roman"/>
                <w:b/>
                <w:iCs/>
                <w:szCs w:val="24"/>
                <w:lang w:val="en-US" w:eastAsia="zh-CN"/>
              </w:rPr>
            </w:pPr>
          </w:p>
          <w:p w14:paraId="24270E46" w14:textId="6FD11626" w:rsidR="00BF0FCF" w:rsidRPr="00FA5BC2" w:rsidRDefault="00BF0FCF"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BF0FCF" w:rsidRPr="00251E91" w14:paraId="1C3C3F53" w14:textId="095B5BF7" w:rsidTr="00BF0FCF">
        <w:trPr>
          <w:trHeight w:val="152"/>
        </w:trPr>
        <w:tc>
          <w:tcPr>
            <w:tcW w:w="3514" w:type="dxa"/>
            <w:tcBorders>
              <w:left w:val="nil"/>
              <w:bottom w:val="nil"/>
              <w:right w:val="nil"/>
            </w:tcBorders>
            <w:vAlign w:val="center"/>
          </w:tcPr>
          <w:p w14:paraId="1E9950ED" w14:textId="77777777" w:rsidR="00BF0FCF" w:rsidRPr="00FA5BC2" w:rsidRDefault="00BF0FCF" w:rsidP="001F0376">
            <w:pPr>
              <w:jc w:val="left"/>
              <w:rPr>
                <w:rFonts w:ascii="Times New Roman" w:hAnsi="Times New Roman"/>
                <w:b/>
                <w:iCs/>
                <w:szCs w:val="24"/>
                <w:lang w:eastAsia="zh-CN"/>
              </w:rPr>
            </w:pPr>
          </w:p>
        </w:tc>
        <w:tc>
          <w:tcPr>
            <w:tcW w:w="271" w:type="dxa"/>
            <w:tcBorders>
              <w:top w:val="nil"/>
              <w:left w:val="nil"/>
              <w:bottom w:val="nil"/>
              <w:right w:val="nil"/>
            </w:tcBorders>
          </w:tcPr>
          <w:p w14:paraId="7AC24420" w14:textId="77777777" w:rsidR="00BF0FCF" w:rsidRPr="00FA5BC2" w:rsidRDefault="00BF0FCF" w:rsidP="00251E91">
            <w:pPr>
              <w:jc w:val="center"/>
              <w:rPr>
                <w:rFonts w:ascii="Times New Roman" w:hAnsi="Times New Roman"/>
                <w:b/>
                <w:iCs/>
                <w:szCs w:val="24"/>
                <w:lang w:eastAsia="zh-CN"/>
              </w:rPr>
            </w:pPr>
          </w:p>
        </w:tc>
        <w:tc>
          <w:tcPr>
            <w:tcW w:w="6655" w:type="dxa"/>
            <w:gridSpan w:val="2"/>
            <w:tcBorders>
              <w:left w:val="nil"/>
              <w:bottom w:val="nil"/>
              <w:right w:val="nil"/>
            </w:tcBorders>
            <w:vAlign w:val="center"/>
          </w:tcPr>
          <w:p w14:paraId="10E3BF9E" w14:textId="77777777" w:rsidR="00BF0FCF" w:rsidRPr="00FA5BC2" w:rsidRDefault="00BF0FCF" w:rsidP="00CE3EF0">
            <w:pPr>
              <w:jc w:val="left"/>
              <w:rPr>
                <w:rFonts w:ascii="Times New Roman" w:hAnsi="Times New Roman"/>
                <w:b/>
                <w:iCs/>
                <w:szCs w:val="24"/>
                <w:lang w:eastAsia="zh-CN"/>
              </w:rPr>
            </w:pPr>
          </w:p>
        </w:tc>
      </w:tr>
      <w:tr w:rsidR="009A35DF" w:rsidRPr="00251E91" w14:paraId="37A55701" w14:textId="0C3ABC4F" w:rsidTr="00BF0FCF">
        <w:trPr>
          <w:trHeight w:val="441"/>
        </w:trPr>
        <w:tc>
          <w:tcPr>
            <w:tcW w:w="3514" w:type="dxa"/>
            <w:tcBorders>
              <w:top w:val="nil"/>
              <w:right w:val="nil"/>
            </w:tcBorders>
          </w:tcPr>
          <w:p w14:paraId="4E561025" w14:textId="77777777" w:rsidR="009A35DF" w:rsidRPr="00CB0D26" w:rsidRDefault="009A35DF" w:rsidP="00251E91">
            <w:pPr>
              <w:jc w:val="left"/>
              <w:rPr>
                <w:rFonts w:ascii="Times New Roman" w:hAnsi="Times New Roman"/>
                <w:iCs/>
                <w:szCs w:val="22"/>
                <w:lang w:val="en-US" w:eastAsia="zh-CN"/>
              </w:rPr>
            </w:pPr>
            <w:r w:rsidRPr="00CB0D26">
              <w:rPr>
                <w:rFonts w:ascii="Times New Roman" w:hAnsi="Times New Roman"/>
                <w:b/>
                <w:iCs/>
                <w:szCs w:val="22"/>
                <w:lang w:val="en-US" w:eastAsia="zh-CN"/>
              </w:rPr>
              <w:t xml:space="preserve">Received: </w:t>
            </w:r>
          </w:p>
          <w:p w14:paraId="519867AB" w14:textId="77777777" w:rsidR="00DD7F79" w:rsidRPr="00DD7F79" w:rsidRDefault="00DD7F79" w:rsidP="00DD7F79">
            <w:pPr>
              <w:jc w:val="left"/>
              <w:rPr>
                <w:rFonts w:ascii="Times New Roman" w:hAnsi="Times New Roman"/>
                <w:b/>
                <w:iCs/>
                <w:szCs w:val="22"/>
                <w:lang w:val="en-US" w:eastAsia="zh-CN"/>
              </w:rPr>
            </w:pPr>
            <w:r w:rsidRPr="00DD7F79">
              <w:rPr>
                <w:rFonts w:ascii="Times New Roman" w:hAnsi="Times New Roman"/>
                <w:b/>
                <w:iCs/>
                <w:szCs w:val="22"/>
                <w:lang w:val="en-US" w:eastAsia="zh-CN"/>
              </w:rPr>
              <w:t>Revised:</w:t>
            </w:r>
          </w:p>
          <w:p w14:paraId="5ECDE422" w14:textId="77777777" w:rsidR="00DD7F79" w:rsidRPr="00DD7F79" w:rsidRDefault="00DD7F79" w:rsidP="00DD7F79">
            <w:pPr>
              <w:jc w:val="left"/>
              <w:rPr>
                <w:rFonts w:ascii="Times New Roman" w:hAnsi="Times New Roman"/>
                <w:b/>
                <w:iCs/>
                <w:szCs w:val="22"/>
                <w:lang w:val="en-US" w:eastAsia="zh-CN"/>
              </w:rPr>
            </w:pPr>
            <w:r w:rsidRPr="00DD7F79">
              <w:rPr>
                <w:rFonts w:ascii="Times New Roman" w:hAnsi="Times New Roman"/>
                <w:b/>
                <w:iCs/>
                <w:szCs w:val="22"/>
                <w:lang w:val="en-US" w:eastAsia="zh-CN"/>
              </w:rPr>
              <w:t xml:space="preserve">Accepted: </w:t>
            </w:r>
          </w:p>
          <w:p w14:paraId="56B62FBC" w14:textId="1BB5E477" w:rsidR="00CB0D26" w:rsidRPr="00CB0D26" w:rsidRDefault="00DD7F79" w:rsidP="00DD7F79">
            <w:pPr>
              <w:jc w:val="left"/>
              <w:rPr>
                <w:rFonts w:ascii="Times New Roman" w:hAnsi="Times New Roman"/>
                <w:iCs/>
                <w:sz w:val="18"/>
                <w:szCs w:val="22"/>
                <w:lang w:val="en-US" w:eastAsia="zh-CN"/>
              </w:rPr>
            </w:pPr>
            <w:r w:rsidRPr="00DD7F79">
              <w:rPr>
                <w:rFonts w:ascii="Times New Roman" w:hAnsi="Times New Roman"/>
                <w:b/>
                <w:iCs/>
                <w:szCs w:val="22"/>
                <w:lang w:val="en-US" w:eastAsia="zh-CN"/>
              </w:rPr>
              <w:t>Available online:</w:t>
            </w:r>
          </w:p>
        </w:tc>
        <w:tc>
          <w:tcPr>
            <w:tcW w:w="271" w:type="dxa"/>
            <w:tcBorders>
              <w:top w:val="nil"/>
              <w:left w:val="nil"/>
              <w:bottom w:val="nil"/>
              <w:right w:val="nil"/>
            </w:tcBorders>
          </w:tcPr>
          <w:p w14:paraId="26522666" w14:textId="77777777" w:rsidR="009A35DF" w:rsidRPr="00FA5BC2" w:rsidRDefault="009A35DF" w:rsidP="007D58AA">
            <w:pPr>
              <w:rPr>
                <w:rFonts w:ascii="Times New Roman" w:hAnsi="Times New Roman"/>
                <w:sz w:val="18"/>
                <w:lang w:val="en-US"/>
              </w:rPr>
            </w:pPr>
          </w:p>
        </w:tc>
        <w:tc>
          <w:tcPr>
            <w:tcW w:w="6655" w:type="dxa"/>
            <w:gridSpan w:val="2"/>
            <w:vMerge w:val="restart"/>
            <w:tcBorders>
              <w:top w:val="nil"/>
              <w:left w:val="nil"/>
            </w:tcBorders>
          </w:tcPr>
          <w:p w14:paraId="4456E71C" w14:textId="429A6DAF" w:rsidR="009A35DF" w:rsidRPr="00FA5BC2" w:rsidRDefault="009A35DF"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9C04C7">
              <w:rPr>
                <w:rFonts w:ascii="Times New Roman" w:hAnsi="Times New Roman"/>
                <w:bCs/>
                <w:i/>
                <w:iCs/>
                <w:sz w:val="18"/>
                <w:lang w:val="en-US"/>
              </w:rPr>
              <w:t>European Journal of Electrical Engineering</w:t>
            </w:r>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9A35DF" w:rsidRPr="00BF288B" w14:paraId="27DAC2EA" w14:textId="54ECF0CA" w:rsidTr="00BF0FCF">
        <w:trPr>
          <w:trHeight w:val="1253"/>
        </w:trPr>
        <w:tc>
          <w:tcPr>
            <w:tcW w:w="3514" w:type="dxa"/>
            <w:tcBorders>
              <w:right w:val="nil"/>
            </w:tcBorders>
          </w:tcPr>
          <w:p w14:paraId="5D07852C" w14:textId="77777777" w:rsidR="009A35DF" w:rsidRPr="00BF288B" w:rsidRDefault="009A35DF" w:rsidP="00251E91">
            <w:pPr>
              <w:jc w:val="left"/>
              <w:rPr>
                <w:rFonts w:ascii="Times New Roman" w:hAnsi="Times New Roman"/>
                <w:b/>
                <w:i/>
                <w:sz w:val="18"/>
                <w:szCs w:val="22"/>
                <w:lang w:val="en-US" w:eastAsia="zh-CN"/>
              </w:rPr>
            </w:pPr>
          </w:p>
          <w:p w14:paraId="048CD197" w14:textId="77777777" w:rsidR="009A35DF" w:rsidRPr="00BF288B" w:rsidRDefault="009A35DF"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9A35DF" w:rsidRPr="00BF288B" w:rsidRDefault="009A35DF"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9A35DF" w:rsidRPr="00BF288B" w:rsidRDefault="009A35DF"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1" w:type="dxa"/>
            <w:tcBorders>
              <w:top w:val="nil"/>
              <w:left w:val="nil"/>
              <w:bottom w:val="nil"/>
              <w:right w:val="nil"/>
            </w:tcBorders>
          </w:tcPr>
          <w:p w14:paraId="66C499AA" w14:textId="77777777" w:rsidR="009A35DF" w:rsidRPr="00BF288B" w:rsidRDefault="009A35DF" w:rsidP="00251E91">
            <w:pPr>
              <w:jc w:val="center"/>
              <w:rPr>
                <w:rFonts w:ascii="Arial" w:hAnsi="Arial" w:cs="Arial"/>
                <w:b/>
                <w:i/>
                <w:szCs w:val="24"/>
                <w:lang w:val="en-US" w:eastAsia="zh-CN"/>
              </w:rPr>
            </w:pPr>
          </w:p>
        </w:tc>
        <w:tc>
          <w:tcPr>
            <w:tcW w:w="6655" w:type="dxa"/>
            <w:gridSpan w:val="2"/>
            <w:vMerge/>
            <w:tcBorders>
              <w:left w:val="nil"/>
            </w:tcBorders>
          </w:tcPr>
          <w:p w14:paraId="20DE6A7F" w14:textId="77777777" w:rsidR="009A35DF" w:rsidRPr="00BF288B" w:rsidRDefault="009A35DF"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AC32DE">
        <w:rPr>
          <w:rFonts w:ascii="Times New Roman" w:hAnsi="Times New Roman"/>
          <w:lang w:val="en-US" w:eastAsia="zh-CN"/>
        </w:rPr>
        <w:t>×</w:t>
      </w:r>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9A35DF">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3AB42FE2"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9C04C7" w:rsidRPr="009C04C7">
        <w:rPr>
          <w:bCs/>
          <w:i/>
          <w:iCs/>
          <w:lang w:val="en-US"/>
        </w:rPr>
        <w:t>European Journal of Electrical Engineering</w:t>
      </w:r>
      <w:r>
        <w:rPr>
          <w:lang w:val="en-US"/>
        </w:rPr>
        <w:t xml:space="preserve">”. </w:t>
      </w:r>
      <w:r>
        <w:rPr>
          <w:lang w:val="en-GB"/>
        </w:rPr>
        <w:t xml:space="preserve">Do </w:t>
      </w:r>
      <w:r>
        <w:rPr>
          <w:lang w:val="en-GB"/>
        </w:rPr>
        <w:lastRenderedPageBreak/>
        <w:t>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71D49BD6"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9A35DF">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C72743" w14:paraId="0F02768C" w14:textId="77777777" w:rsidTr="00B37F65">
        <w:tc>
          <w:tcPr>
            <w:tcW w:w="4487" w:type="dxa"/>
            <w:vAlign w:val="center"/>
          </w:tcPr>
          <w:bookmarkStart w:id="10" w:name="OLE_LINK3"/>
          <w:bookmarkStart w:id="11" w:name="OLE_LINK4"/>
          <w:p w14:paraId="11169FB2" w14:textId="77777777" w:rsidR="00C72743" w:rsidRDefault="00C72743" w:rsidP="00B37F65">
            <w:pPr>
              <w:snapToGrid w:val="0"/>
              <w:jc w:val="center"/>
              <w:rPr>
                <w:lang w:val="en-US"/>
              </w:rPr>
            </w:pPr>
            <w:r w:rsidRPr="00E50B9D">
              <w:rPr>
                <w:position w:val="-18"/>
              </w:rPr>
              <w:object w:dxaOrig="2040" w:dyaOrig="700" w14:anchorId="1B7921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25pt;height:28.5pt" o:ole="">
                  <v:imagedata r:id="rId12" o:title=""/>
                </v:shape>
                <o:OLEObject Type="Embed" ProgID="Equation.DSMT4" ShapeID="_x0000_i1025" DrawAspect="Content" ObjectID="_1797423652" r:id="rId13">
                  <o:FieldCodes>\* mergeformat</o:FieldCodes>
                </o:OLEObject>
              </w:object>
            </w:r>
            <w:bookmarkEnd w:id="10"/>
            <w:bookmarkEnd w:id="11"/>
          </w:p>
        </w:tc>
        <w:tc>
          <w:tcPr>
            <w:tcW w:w="616" w:type="dxa"/>
            <w:vAlign w:val="center"/>
          </w:tcPr>
          <w:p w14:paraId="2BF91E0C" w14:textId="77777777" w:rsidR="00C72743" w:rsidRDefault="00C72743" w:rsidP="00B37F65">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79BC15FB" w:rsidR="00632329" w:rsidRDefault="000258DA" w:rsidP="001F354E">
      <w:pPr>
        <w:ind w:firstLine="204"/>
        <w:rPr>
          <w:lang w:val="en-US"/>
        </w:rPr>
      </w:pPr>
      <w:r w:rsidRPr="000258DA">
        <w:rPr>
          <w:lang w:val="en-US"/>
        </w:rPr>
        <w:t xml:space="preserve">When providing numerical values followed by measurement units, a regular space or non-breaking space should be left between each value and its measurement unit. </w:t>
      </w:r>
      <w:r w:rsidRPr="000258DA">
        <w:rPr>
          <w:lang w:val="en-US"/>
        </w:rPr>
        <w:t xml:space="preserve">This rule also applies to the unit for </w:t>
      </w:r>
      <w:proofErr w:type="spellStart"/>
      <w:r w:rsidRPr="000258DA">
        <w:rPr>
          <w:lang w:val="en-US"/>
        </w:rPr>
        <w:t>litre</w:t>
      </w:r>
      <w:proofErr w:type="spellEnd"/>
      <w:r w:rsidRPr="000258DA">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59E2E2C2" w14:textId="77777777" w:rsidR="008B5441" w:rsidRDefault="008B5441" w:rsidP="008B5441">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70220C62" w14:textId="77777777" w:rsidR="008B5441" w:rsidRDefault="008B5441" w:rsidP="008B5441">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6541F89F" w14:textId="77777777" w:rsidR="008B5441" w:rsidRDefault="008B5441" w:rsidP="008B5441">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09353946" w:rsidR="00632329" w:rsidRPr="008B5441"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4CB3E2D5">
            <wp:extent cx="3105150" cy="1479550"/>
            <wp:effectExtent l="0" t="0" r="0" b="635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5150" cy="14795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4E978036">
            <wp:extent cx="2743200" cy="72390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43200" cy="72390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4C84E932"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716382">
      <w:pPr>
        <w:widowControl w:val="0"/>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w:t>
      </w:r>
      <w:r w:rsidRPr="00E15554">
        <w:rPr>
          <w:lang w:val="en-US" w:eastAsia="zh-CN"/>
        </w:rPr>
        <w:t>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6BE869D6" w14:textId="4F128262" w:rsidR="00156BBC" w:rsidRDefault="00156BBC" w:rsidP="00A178A5">
      <w:pPr>
        <w:numPr>
          <w:ilvl w:val="0"/>
          <w:numId w:val="8"/>
        </w:numPr>
        <w:ind w:left="426" w:hanging="426"/>
        <w:rPr>
          <w:lang w:val="en-US"/>
        </w:rPr>
      </w:pPr>
      <w:proofErr w:type="spellStart"/>
      <w:r w:rsidRPr="00156BBC">
        <w:rPr>
          <w:lang w:val="en-US"/>
        </w:rPr>
        <w:t>Mennad</w:t>
      </w:r>
      <w:proofErr w:type="spellEnd"/>
      <w:r w:rsidRPr="00156BBC">
        <w:rPr>
          <w:lang w:val="en-US"/>
        </w:rPr>
        <w:t xml:space="preserve">, M., Abderrahim, B., Youcef, D. (2022). Advanced multilayer cascade multilayer deep neural </w:t>
      </w:r>
      <w:proofErr w:type="gramStart"/>
      <w:r w:rsidRPr="00156BBC">
        <w:rPr>
          <w:lang w:val="en-US"/>
        </w:rPr>
        <w:t>network based</w:t>
      </w:r>
      <w:proofErr w:type="gramEnd"/>
      <w:r w:rsidRPr="00156BBC">
        <w:rPr>
          <w:lang w:val="en-US"/>
        </w:rPr>
        <w:t xml:space="preserve"> grid integration of hybrid PV and wind energy system. European Journal of Electrical Engineering, </w:t>
      </w:r>
      <w:r>
        <w:rPr>
          <w:lang w:val="en-US"/>
        </w:rPr>
        <w:t xml:space="preserve">24(1): </w:t>
      </w:r>
      <w:r w:rsidRPr="00156BBC">
        <w:rPr>
          <w:lang w:val="en-US"/>
        </w:rPr>
        <w:t>1-12. https://doi.org/10.18280/ejee.240101</w:t>
      </w:r>
    </w:p>
    <w:p w14:paraId="10F83EAE" w14:textId="04C3F05A" w:rsidR="00651F1C" w:rsidRPr="00156BBC" w:rsidRDefault="00651F1C" w:rsidP="00A178A5">
      <w:pPr>
        <w:numPr>
          <w:ilvl w:val="0"/>
          <w:numId w:val="8"/>
        </w:numPr>
        <w:ind w:left="426" w:hanging="426"/>
        <w:rPr>
          <w:lang w:val="en-US"/>
        </w:rPr>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rsidRPr="00156BBC">
        <w:rPr>
          <w:lang w:val="en-US"/>
        </w:rPr>
        <w:t>S1-S8.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30D73E7C"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C35962">
        <w:rPr>
          <w:lang w:val="en-US"/>
        </w:rPr>
        <w:t>,</w:t>
      </w:r>
      <w:r w:rsidRPr="00BF288B">
        <w:rPr>
          <w:lang w:val="en-US"/>
        </w:rPr>
        <w:t xml:space="preserve"> M</w:t>
      </w:r>
      <w:r w:rsidR="00C35962">
        <w:rPr>
          <w:lang w:val="en-US"/>
        </w:rPr>
        <w:t>.</w:t>
      </w:r>
      <w:r w:rsidRPr="00BF288B">
        <w:rPr>
          <w:lang w:val="en-US"/>
        </w:rPr>
        <w:t>, Baar</w:t>
      </w:r>
      <w:r w:rsidR="00C35962">
        <w:rPr>
          <w:lang w:val="en-US"/>
        </w:rPr>
        <w:t>,</w:t>
      </w:r>
      <w:r w:rsidRPr="00BF288B">
        <w:rPr>
          <w:lang w:val="en-US"/>
        </w:rPr>
        <w:t xml:space="preserve"> R</w:t>
      </w:r>
      <w:r w:rsidR="00C35962">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F4691E3" w14:textId="77777777" w:rsidR="00E74986" w:rsidRDefault="00632329" w:rsidP="001F354E">
      <w:pPr>
        <w:tabs>
          <w:tab w:val="left" w:pos="284"/>
        </w:tabs>
        <w:ind w:firstLine="204"/>
        <w:rPr>
          <w:rFonts w:ascii="Times New Roman" w:hAnsi="Times New Roman"/>
          <w:lang w:val="en-US"/>
        </w:rPr>
        <w:sectPr w:rsidR="00E74986"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19D2CA02" w14:textId="77777777" w:rsidR="00632329" w:rsidRDefault="00632329" w:rsidP="00A178A5">
      <w:pPr>
        <w:tabs>
          <w:tab w:val="left" w:pos="284"/>
        </w:tabs>
        <w:rPr>
          <w:rFonts w:ascii="Times New Roman" w:hAnsi="Times New Roman"/>
          <w:b/>
          <w:lang w:val="en-US"/>
        </w:rPr>
      </w:pPr>
    </w:p>
    <w:tbl>
      <w:tblPr>
        <w:tblW w:w="5111" w:type="dxa"/>
        <w:tblInd w:w="-142" w:type="dxa"/>
        <w:tblLayout w:type="fixed"/>
        <w:tblLook w:val="0000" w:firstRow="0" w:lastRow="0" w:firstColumn="0" w:lastColumn="0" w:noHBand="0" w:noVBand="0"/>
      </w:tblPr>
      <w:tblGrid>
        <w:gridCol w:w="1358"/>
        <w:gridCol w:w="3746"/>
        <w:gridCol w:w="7"/>
      </w:tblGrid>
      <w:tr w:rsidR="00CB0D26" w14:paraId="0B65B715" w14:textId="77777777" w:rsidTr="001B0FD2">
        <w:trPr>
          <w:trHeight w:val="5"/>
        </w:trPr>
        <w:tc>
          <w:tcPr>
            <w:tcW w:w="1358" w:type="dxa"/>
          </w:tcPr>
          <w:p w14:paraId="175AE1AE" w14:textId="77777777" w:rsidR="00CB0D26" w:rsidRDefault="00CB0D26" w:rsidP="001B0FD2">
            <w:pPr>
              <w:ind w:left="34"/>
              <w:rPr>
                <w:rFonts w:ascii="Times New Roman" w:hAnsi="Times New Roman"/>
              </w:rPr>
            </w:pPr>
            <w:r>
              <w:rPr>
                <w:rFonts w:ascii="Times New Roman" w:hAnsi="Times New Roman"/>
              </w:rPr>
              <w:t>B</w:t>
            </w:r>
          </w:p>
        </w:tc>
        <w:tc>
          <w:tcPr>
            <w:tcW w:w="3753" w:type="dxa"/>
            <w:gridSpan w:val="2"/>
          </w:tcPr>
          <w:p w14:paraId="1490A063" w14:textId="77777777" w:rsidR="00CB0D26" w:rsidRDefault="00CB0D26" w:rsidP="001B0FD2">
            <w:pPr>
              <w:ind w:left="34"/>
              <w:rPr>
                <w:rFonts w:ascii="Times New Roman" w:hAnsi="Times New Roman"/>
              </w:rPr>
            </w:pPr>
            <w:r>
              <w:rPr>
                <w:rFonts w:ascii="Times New Roman" w:hAnsi="Times New Roman"/>
              </w:rPr>
              <w:t>dimensionless heat source length</w:t>
            </w:r>
          </w:p>
        </w:tc>
      </w:tr>
      <w:tr w:rsidR="00CB0D26" w:rsidRPr="000258DA" w14:paraId="47EDD7B6" w14:textId="77777777" w:rsidTr="001B0FD2">
        <w:trPr>
          <w:trHeight w:val="90"/>
        </w:trPr>
        <w:tc>
          <w:tcPr>
            <w:tcW w:w="1358" w:type="dxa"/>
          </w:tcPr>
          <w:p w14:paraId="582D4E2F" w14:textId="77777777" w:rsidR="00CB0D26" w:rsidRDefault="00CB0D26" w:rsidP="001B0FD2">
            <w:pPr>
              <w:ind w:left="34"/>
              <w:rPr>
                <w:rFonts w:ascii="Times New Roman" w:hAnsi="Times New Roman"/>
              </w:rPr>
            </w:pPr>
            <w:r>
              <w:rPr>
                <w:rFonts w:ascii="Times New Roman" w:hAnsi="Times New Roman"/>
              </w:rPr>
              <w:t>CP</w:t>
            </w:r>
          </w:p>
        </w:tc>
        <w:tc>
          <w:tcPr>
            <w:tcW w:w="3753" w:type="dxa"/>
            <w:gridSpan w:val="2"/>
          </w:tcPr>
          <w:p w14:paraId="5D1D4BB2" w14:textId="77777777" w:rsidR="00CB0D26" w:rsidRPr="00BF288B" w:rsidRDefault="00CB0D26"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CB0D26" w14:paraId="49460BD8" w14:textId="77777777" w:rsidTr="001B0FD2">
        <w:trPr>
          <w:trHeight w:val="90"/>
        </w:trPr>
        <w:tc>
          <w:tcPr>
            <w:tcW w:w="1358" w:type="dxa"/>
          </w:tcPr>
          <w:p w14:paraId="0A79381D" w14:textId="77777777" w:rsidR="00CB0D26" w:rsidRDefault="00CB0D26" w:rsidP="001B0FD2">
            <w:pPr>
              <w:ind w:left="34"/>
              <w:rPr>
                <w:rFonts w:ascii="Times New Roman" w:hAnsi="Times New Roman"/>
              </w:rPr>
            </w:pPr>
            <w:r>
              <w:rPr>
                <w:rFonts w:ascii="Times New Roman" w:hAnsi="Times New Roman"/>
              </w:rPr>
              <w:t>g</w:t>
            </w:r>
          </w:p>
          <w:p w14:paraId="676A5F97" w14:textId="77777777" w:rsidR="00CB0D26" w:rsidRDefault="00CB0D26" w:rsidP="001B0FD2">
            <w:pPr>
              <w:ind w:left="34"/>
              <w:rPr>
                <w:rFonts w:ascii="Times New Roman" w:hAnsi="Times New Roman"/>
              </w:rPr>
            </w:pPr>
            <w:r>
              <w:rPr>
                <w:rFonts w:ascii="Times New Roman" w:hAnsi="Times New Roman"/>
              </w:rPr>
              <w:t>k</w:t>
            </w:r>
          </w:p>
        </w:tc>
        <w:tc>
          <w:tcPr>
            <w:tcW w:w="3753" w:type="dxa"/>
            <w:gridSpan w:val="2"/>
          </w:tcPr>
          <w:p w14:paraId="76E20064" w14:textId="77777777" w:rsidR="00CB0D26" w:rsidRPr="00BF288B" w:rsidRDefault="00CB0D26"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5735E2AE" w14:textId="77777777" w:rsidR="00CB0D26" w:rsidRDefault="00CB0D26"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CB0D26" w:rsidRPr="000258DA" w14:paraId="38D893D5" w14:textId="77777777" w:rsidTr="001B0FD2">
        <w:trPr>
          <w:trHeight w:val="90"/>
        </w:trPr>
        <w:tc>
          <w:tcPr>
            <w:tcW w:w="1358" w:type="dxa"/>
          </w:tcPr>
          <w:p w14:paraId="1F41471F" w14:textId="77777777" w:rsidR="00CB0D26" w:rsidRDefault="00CB0D26" w:rsidP="001B0FD2">
            <w:pPr>
              <w:ind w:left="34"/>
              <w:rPr>
                <w:rFonts w:ascii="Times New Roman" w:hAnsi="Times New Roman"/>
              </w:rPr>
            </w:pPr>
            <w:r>
              <w:rPr>
                <w:rFonts w:ascii="Times New Roman" w:hAnsi="Times New Roman"/>
              </w:rPr>
              <w:t>Nu</w:t>
            </w:r>
          </w:p>
        </w:tc>
        <w:tc>
          <w:tcPr>
            <w:tcW w:w="3753" w:type="dxa"/>
            <w:gridSpan w:val="2"/>
          </w:tcPr>
          <w:p w14:paraId="26522816" w14:textId="77777777" w:rsidR="00CB0D26" w:rsidRPr="00BF288B" w:rsidRDefault="00CB0D26"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CB0D26" w14:paraId="5846FF8D" w14:textId="77777777" w:rsidTr="001B0FD2">
        <w:trPr>
          <w:gridAfter w:val="1"/>
          <w:wAfter w:w="7" w:type="dxa"/>
          <w:trHeight w:val="61"/>
        </w:trPr>
        <w:tc>
          <w:tcPr>
            <w:tcW w:w="5104" w:type="dxa"/>
            <w:gridSpan w:val="2"/>
          </w:tcPr>
          <w:p w14:paraId="67AC22ED" w14:textId="77777777" w:rsidR="00CB0D26" w:rsidRPr="00BF288B" w:rsidRDefault="00CB0D26" w:rsidP="001B0FD2">
            <w:pPr>
              <w:ind w:left="34"/>
              <w:rPr>
                <w:rFonts w:ascii="Times New Roman" w:hAnsi="Times New Roman"/>
                <w:b/>
                <w:lang w:val="en-US"/>
              </w:rPr>
            </w:pPr>
          </w:p>
          <w:p w14:paraId="51C4C20D" w14:textId="77777777" w:rsidR="00CB0D26" w:rsidRDefault="00CB0D26" w:rsidP="001B0FD2">
            <w:pPr>
              <w:ind w:left="34"/>
              <w:rPr>
                <w:rFonts w:ascii="Times New Roman" w:hAnsi="Times New Roman"/>
                <w:b/>
              </w:rPr>
            </w:pPr>
            <w:r>
              <w:rPr>
                <w:rFonts w:ascii="Times New Roman" w:hAnsi="Times New Roman"/>
                <w:b/>
              </w:rPr>
              <w:t>Greek symbols</w:t>
            </w:r>
          </w:p>
          <w:p w14:paraId="04555268" w14:textId="77777777" w:rsidR="00CB0D26" w:rsidRDefault="00CB0D26" w:rsidP="001B0FD2">
            <w:pPr>
              <w:ind w:left="34"/>
              <w:rPr>
                <w:rFonts w:ascii="Times New Roman" w:hAnsi="Times New Roman"/>
              </w:rPr>
            </w:pPr>
          </w:p>
        </w:tc>
      </w:tr>
      <w:tr w:rsidR="00CB0D26" w14:paraId="2A9BC690" w14:textId="77777777" w:rsidTr="001B0FD2">
        <w:trPr>
          <w:gridAfter w:val="1"/>
          <w:wAfter w:w="7" w:type="dxa"/>
          <w:trHeight w:val="61"/>
        </w:trPr>
        <w:tc>
          <w:tcPr>
            <w:tcW w:w="1358" w:type="dxa"/>
          </w:tcPr>
          <w:p w14:paraId="36C69EA9" w14:textId="77777777" w:rsidR="00CB0D26" w:rsidRDefault="00CB0D26" w:rsidP="001B0FD2">
            <w:pPr>
              <w:ind w:left="34"/>
              <w:rPr>
                <w:rFonts w:ascii="Times New Roman" w:hAnsi="Times New Roman"/>
              </w:rPr>
            </w:pPr>
            <w:r>
              <w:rPr>
                <w:rFonts w:ascii="Times New Roman" w:hAnsi="Times New Roman"/>
              </w:rPr>
              <w:sym w:font="Symbol" w:char="F061"/>
            </w:r>
          </w:p>
        </w:tc>
        <w:tc>
          <w:tcPr>
            <w:tcW w:w="3746" w:type="dxa"/>
          </w:tcPr>
          <w:p w14:paraId="7CC19C72" w14:textId="77777777" w:rsidR="00CB0D26" w:rsidRDefault="00CB0D26"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CB0D26" w14:paraId="1FA88AF6" w14:textId="77777777" w:rsidTr="001B0FD2">
        <w:trPr>
          <w:gridAfter w:val="1"/>
          <w:wAfter w:w="7" w:type="dxa"/>
          <w:trHeight w:val="61"/>
        </w:trPr>
        <w:tc>
          <w:tcPr>
            <w:tcW w:w="1358" w:type="dxa"/>
          </w:tcPr>
          <w:p w14:paraId="351D539C" w14:textId="77777777" w:rsidR="00CB0D26" w:rsidRDefault="00CB0D26" w:rsidP="001B0FD2">
            <w:pPr>
              <w:ind w:left="34"/>
              <w:rPr>
                <w:rFonts w:ascii="Times New Roman" w:hAnsi="Times New Roman"/>
              </w:rPr>
            </w:pPr>
            <w:r>
              <w:rPr>
                <w:rFonts w:ascii="Times New Roman" w:hAnsi="Times New Roman"/>
              </w:rPr>
              <w:sym w:font="Symbol" w:char="F062"/>
            </w:r>
          </w:p>
        </w:tc>
        <w:tc>
          <w:tcPr>
            <w:tcW w:w="3746" w:type="dxa"/>
          </w:tcPr>
          <w:p w14:paraId="411D6495" w14:textId="77777777" w:rsidR="00CB0D26" w:rsidRDefault="00CB0D26"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CB0D26" w14:paraId="652F1DC6" w14:textId="77777777" w:rsidTr="001B0FD2">
        <w:trPr>
          <w:gridAfter w:val="1"/>
          <w:wAfter w:w="7" w:type="dxa"/>
          <w:trHeight w:val="61"/>
        </w:trPr>
        <w:tc>
          <w:tcPr>
            <w:tcW w:w="1358" w:type="dxa"/>
          </w:tcPr>
          <w:p w14:paraId="1FE7C940" w14:textId="77777777" w:rsidR="00CB0D26" w:rsidRDefault="00CB0D26" w:rsidP="001B0FD2">
            <w:pPr>
              <w:ind w:left="34"/>
              <w:rPr>
                <w:rFonts w:ascii="Times New Roman" w:hAnsi="Times New Roman"/>
              </w:rPr>
            </w:pPr>
            <w:r>
              <w:rPr>
                <w:rFonts w:ascii="Times New Roman" w:hAnsi="Times New Roman"/>
              </w:rPr>
              <w:sym w:font="Symbol" w:char="F066"/>
            </w:r>
          </w:p>
        </w:tc>
        <w:tc>
          <w:tcPr>
            <w:tcW w:w="3746" w:type="dxa"/>
          </w:tcPr>
          <w:p w14:paraId="1A20537A" w14:textId="77777777" w:rsidR="00CB0D26" w:rsidRDefault="00CB0D26" w:rsidP="001B0FD2">
            <w:pPr>
              <w:ind w:left="34"/>
              <w:rPr>
                <w:rFonts w:ascii="Times New Roman" w:hAnsi="Times New Roman"/>
              </w:rPr>
            </w:pPr>
            <w:r>
              <w:rPr>
                <w:rFonts w:ascii="Times New Roman" w:hAnsi="Times New Roman"/>
              </w:rPr>
              <w:t>solid volume fraction</w:t>
            </w:r>
          </w:p>
        </w:tc>
      </w:tr>
      <w:tr w:rsidR="00CB0D26" w14:paraId="04734C01" w14:textId="77777777" w:rsidTr="001B0FD2">
        <w:trPr>
          <w:gridAfter w:val="1"/>
          <w:wAfter w:w="7" w:type="dxa"/>
          <w:trHeight w:val="61"/>
        </w:trPr>
        <w:tc>
          <w:tcPr>
            <w:tcW w:w="1358" w:type="dxa"/>
          </w:tcPr>
          <w:p w14:paraId="5B962672" w14:textId="77777777" w:rsidR="00CB0D26" w:rsidRDefault="00CB0D26" w:rsidP="001B0FD2">
            <w:pPr>
              <w:ind w:left="34"/>
              <w:rPr>
                <w:rFonts w:ascii="Times New Roman" w:hAnsi="Times New Roman"/>
              </w:rPr>
            </w:pPr>
            <w:r>
              <w:rPr>
                <w:rFonts w:ascii="Times New Roman" w:hAnsi="Times New Roman"/>
              </w:rPr>
              <w:t>Ɵ</w:t>
            </w:r>
          </w:p>
        </w:tc>
        <w:tc>
          <w:tcPr>
            <w:tcW w:w="3746" w:type="dxa"/>
          </w:tcPr>
          <w:p w14:paraId="2A4DC45F" w14:textId="77777777" w:rsidR="00CB0D26" w:rsidRDefault="00CB0D26" w:rsidP="001B0FD2">
            <w:pPr>
              <w:ind w:left="34"/>
              <w:rPr>
                <w:rFonts w:ascii="Times New Roman" w:hAnsi="Times New Roman"/>
              </w:rPr>
            </w:pPr>
            <w:r>
              <w:rPr>
                <w:rFonts w:ascii="Times New Roman" w:hAnsi="Times New Roman"/>
              </w:rPr>
              <w:t>dimensionless temperature</w:t>
            </w:r>
          </w:p>
        </w:tc>
      </w:tr>
      <w:tr w:rsidR="00CB0D26" w:rsidRPr="000258DA" w14:paraId="4740E3D2" w14:textId="77777777" w:rsidTr="001B0FD2">
        <w:trPr>
          <w:gridAfter w:val="1"/>
          <w:wAfter w:w="7" w:type="dxa"/>
          <w:trHeight w:val="61"/>
        </w:trPr>
        <w:tc>
          <w:tcPr>
            <w:tcW w:w="1358" w:type="dxa"/>
          </w:tcPr>
          <w:p w14:paraId="56376D85" w14:textId="77777777" w:rsidR="00CB0D26" w:rsidRDefault="00CB0D26" w:rsidP="001B0FD2">
            <w:pPr>
              <w:ind w:left="34"/>
              <w:rPr>
                <w:rFonts w:ascii="Times New Roman" w:hAnsi="Times New Roman"/>
              </w:rPr>
            </w:pPr>
            <w:r>
              <w:rPr>
                <w:rFonts w:ascii="Times New Roman" w:hAnsi="Times New Roman"/>
              </w:rPr>
              <w:t>µ</w:t>
            </w:r>
          </w:p>
        </w:tc>
        <w:tc>
          <w:tcPr>
            <w:tcW w:w="3746" w:type="dxa"/>
          </w:tcPr>
          <w:p w14:paraId="27717922" w14:textId="77777777" w:rsidR="00CB0D26" w:rsidRPr="00BF288B" w:rsidRDefault="00CB0D26"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CB0D26" w14:paraId="55AFE919" w14:textId="77777777" w:rsidTr="001B0FD2">
        <w:trPr>
          <w:gridAfter w:val="1"/>
          <w:wAfter w:w="7" w:type="dxa"/>
          <w:trHeight w:val="148"/>
        </w:trPr>
        <w:tc>
          <w:tcPr>
            <w:tcW w:w="5104" w:type="dxa"/>
            <w:gridSpan w:val="2"/>
          </w:tcPr>
          <w:p w14:paraId="1F70BA4B" w14:textId="77777777" w:rsidR="00CB0D26" w:rsidRPr="00BF288B" w:rsidRDefault="00CB0D26" w:rsidP="001B0FD2">
            <w:pPr>
              <w:ind w:left="34"/>
              <w:rPr>
                <w:rFonts w:ascii="Times New Roman" w:hAnsi="Times New Roman"/>
                <w:b/>
                <w:lang w:val="en-US"/>
              </w:rPr>
            </w:pPr>
          </w:p>
          <w:p w14:paraId="42A7A244" w14:textId="77777777" w:rsidR="00CB0D26" w:rsidRDefault="00CB0D26" w:rsidP="001B0FD2">
            <w:pPr>
              <w:ind w:left="34"/>
              <w:rPr>
                <w:rFonts w:ascii="Times New Roman" w:hAnsi="Times New Roman"/>
                <w:b/>
              </w:rPr>
            </w:pPr>
            <w:r>
              <w:rPr>
                <w:rFonts w:ascii="Times New Roman" w:hAnsi="Times New Roman"/>
                <w:b/>
              </w:rPr>
              <w:t>Subscripts</w:t>
            </w:r>
          </w:p>
          <w:p w14:paraId="3408EE6F" w14:textId="77777777" w:rsidR="00CB0D26" w:rsidRDefault="00CB0D26" w:rsidP="001B0FD2">
            <w:pPr>
              <w:ind w:left="34"/>
              <w:rPr>
                <w:rFonts w:ascii="Times New Roman" w:hAnsi="Times New Roman"/>
              </w:rPr>
            </w:pPr>
          </w:p>
        </w:tc>
      </w:tr>
      <w:tr w:rsidR="00CB0D26" w14:paraId="7959DDE2" w14:textId="77777777" w:rsidTr="001B0FD2">
        <w:trPr>
          <w:gridAfter w:val="1"/>
          <w:wAfter w:w="7" w:type="dxa"/>
          <w:trHeight w:val="61"/>
        </w:trPr>
        <w:tc>
          <w:tcPr>
            <w:tcW w:w="1358" w:type="dxa"/>
          </w:tcPr>
          <w:p w14:paraId="588E3694" w14:textId="77777777" w:rsidR="00CB0D26" w:rsidRDefault="00CB0D26" w:rsidP="001B0FD2">
            <w:pPr>
              <w:ind w:left="34"/>
              <w:rPr>
                <w:rFonts w:ascii="Times New Roman" w:hAnsi="Times New Roman"/>
              </w:rPr>
            </w:pPr>
            <w:r>
              <w:rPr>
                <w:rFonts w:ascii="Times New Roman" w:hAnsi="Times New Roman"/>
              </w:rPr>
              <w:t>p</w:t>
            </w:r>
          </w:p>
        </w:tc>
        <w:tc>
          <w:tcPr>
            <w:tcW w:w="3746" w:type="dxa"/>
          </w:tcPr>
          <w:p w14:paraId="62D0A514" w14:textId="77777777" w:rsidR="00CB0D26" w:rsidRDefault="00CB0D26" w:rsidP="001B0FD2">
            <w:pPr>
              <w:ind w:left="34"/>
              <w:rPr>
                <w:rFonts w:ascii="Times New Roman" w:hAnsi="Times New Roman"/>
              </w:rPr>
            </w:pPr>
            <w:r>
              <w:rPr>
                <w:rFonts w:ascii="Times New Roman" w:hAnsi="Times New Roman"/>
              </w:rPr>
              <w:t>nanoparticle</w:t>
            </w:r>
          </w:p>
        </w:tc>
      </w:tr>
      <w:tr w:rsidR="00CB0D26" w14:paraId="19CCBB67" w14:textId="77777777" w:rsidTr="001B0FD2">
        <w:trPr>
          <w:gridAfter w:val="1"/>
          <w:wAfter w:w="7" w:type="dxa"/>
          <w:trHeight w:val="61"/>
        </w:trPr>
        <w:tc>
          <w:tcPr>
            <w:tcW w:w="1358" w:type="dxa"/>
          </w:tcPr>
          <w:p w14:paraId="07A21D58" w14:textId="77777777" w:rsidR="00CB0D26" w:rsidRDefault="00CB0D26" w:rsidP="001B0FD2">
            <w:pPr>
              <w:ind w:left="34"/>
              <w:rPr>
                <w:rFonts w:ascii="Times New Roman" w:hAnsi="Times New Roman"/>
              </w:rPr>
            </w:pPr>
            <w:r>
              <w:rPr>
                <w:rFonts w:ascii="Times New Roman" w:hAnsi="Times New Roman"/>
              </w:rPr>
              <w:t>f</w:t>
            </w:r>
          </w:p>
        </w:tc>
        <w:tc>
          <w:tcPr>
            <w:tcW w:w="3746" w:type="dxa"/>
          </w:tcPr>
          <w:p w14:paraId="714C5E5B" w14:textId="77777777" w:rsidR="00CB0D26" w:rsidRDefault="00CB0D26" w:rsidP="001B0FD2">
            <w:pPr>
              <w:ind w:left="34"/>
              <w:rPr>
                <w:rFonts w:ascii="Times New Roman" w:hAnsi="Times New Roman"/>
              </w:rPr>
            </w:pPr>
            <w:r>
              <w:rPr>
                <w:rFonts w:ascii="Times New Roman" w:hAnsi="Times New Roman"/>
              </w:rPr>
              <w:t>fluid (pure water)</w:t>
            </w:r>
          </w:p>
        </w:tc>
      </w:tr>
      <w:tr w:rsidR="00CB0D26" w14:paraId="5509602D" w14:textId="77777777" w:rsidTr="001B0FD2">
        <w:trPr>
          <w:gridAfter w:val="1"/>
          <w:wAfter w:w="7" w:type="dxa"/>
          <w:trHeight w:val="61"/>
        </w:trPr>
        <w:tc>
          <w:tcPr>
            <w:tcW w:w="1358" w:type="dxa"/>
          </w:tcPr>
          <w:p w14:paraId="5E3E1916" w14:textId="77777777" w:rsidR="00CB0D26" w:rsidRDefault="00CB0D26" w:rsidP="001B0FD2">
            <w:pPr>
              <w:ind w:left="34"/>
              <w:rPr>
                <w:rFonts w:ascii="Times New Roman" w:hAnsi="Times New Roman"/>
              </w:rPr>
            </w:pPr>
            <w:r>
              <w:rPr>
                <w:rFonts w:ascii="Times New Roman" w:hAnsi="Times New Roman"/>
              </w:rPr>
              <w:t>nf</w:t>
            </w:r>
          </w:p>
        </w:tc>
        <w:tc>
          <w:tcPr>
            <w:tcW w:w="3746" w:type="dxa"/>
          </w:tcPr>
          <w:p w14:paraId="0F554374" w14:textId="77777777" w:rsidR="00CB0D26" w:rsidRDefault="00CB0D26" w:rsidP="001B0FD2">
            <w:pPr>
              <w:ind w:left="34"/>
              <w:rPr>
                <w:rFonts w:ascii="Times New Roman" w:hAnsi="Times New Roman"/>
              </w:rPr>
            </w:pPr>
            <w:r>
              <w:rPr>
                <w:rFonts w:ascii="Times New Roman" w:hAnsi="Times New Roman"/>
              </w:rPr>
              <w:t>nanofluid</w:t>
            </w:r>
          </w:p>
        </w:tc>
      </w:tr>
    </w:tbl>
    <w:p w14:paraId="2D224918" w14:textId="77777777" w:rsidR="00CB0D26" w:rsidRDefault="00CB0D26" w:rsidP="00A178A5">
      <w:pPr>
        <w:tabs>
          <w:tab w:val="left" w:pos="284"/>
        </w:tabs>
        <w:rPr>
          <w:rFonts w:ascii="Times New Roman" w:hAnsi="Times New Roman"/>
          <w:b/>
          <w:lang w:val="en-US"/>
        </w:rPr>
      </w:pPr>
    </w:p>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77777777" w:rsidR="00632329" w:rsidRDefault="00632329" w:rsidP="00A178A5">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Appendix</w:t>
      </w:r>
      <w:r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77777777" w:rsidR="006B45D7" w:rsidRPr="006B45D7" w:rsidRDefault="006B45D7" w:rsidP="006B45D7">
      <w:pPr>
        <w:numPr>
          <w:ilvl w:val="0"/>
          <w:numId w:val="7"/>
        </w:numPr>
        <w:ind w:left="0" w:firstLine="198"/>
        <w:rPr>
          <w:rFonts w:ascii="Times New Roman" w:hAnsi="Times New Roman"/>
          <w:lang w:val="en-US" w:eastAsia="zh-CN"/>
        </w:rPr>
      </w:pPr>
      <w:r w:rsidRPr="0086558E">
        <w:rPr>
          <w:rFonts w:ascii="Times New Roman" w:hAnsi="Times New Roman"/>
          <w:u w:val="single"/>
          <w:lang w:val="en-US" w:eastAsia="zh-CN"/>
        </w:rPr>
        <w:t>Footnotes</w:t>
      </w:r>
      <w:r w:rsidRPr="0086558E">
        <w:rPr>
          <w:rFonts w:ascii="Times New Roman" w:hAnsi="Times New Roman"/>
          <w:lang w:val="en-US" w:eastAsia="zh-CN"/>
        </w:rPr>
        <w:t xml:space="preserve">. It is recommended that footnotes be avoided. </w:t>
      </w:r>
    </w:p>
    <w:p w14:paraId="328103D9" w14:textId="77777777" w:rsidR="00632329" w:rsidRPr="0078513E" w:rsidRDefault="00632329" w:rsidP="00A178A5">
      <w:pPr>
        <w:numPr>
          <w:ilvl w:val="0"/>
          <w:numId w:val="7"/>
        </w:numPr>
        <w:ind w:left="0" w:firstLine="198"/>
        <w:rPr>
          <w:rFonts w:ascii="Times New Roman" w:hAnsi="Times New Roman"/>
          <w:lang w:val="en-US" w:eastAsia="zh-CN"/>
        </w:rPr>
      </w:pPr>
      <w:r>
        <w:rPr>
          <w:rFonts w:ascii="Times New Roman" w:hAnsi="Times New Roman"/>
          <w:u w:val="single"/>
          <w:lang w:val="en-US" w:eastAsia="zh-CN"/>
        </w:rPr>
        <w:t>Permissions</w:t>
      </w:r>
      <w:r>
        <w:rPr>
          <w:rFonts w:ascii="Times New Roman" w:hAnsi="Times New Roman"/>
          <w:lang w:val="en-US" w:eastAsia="zh-CN"/>
        </w:rPr>
        <w:t xml:space="preserve">. </w:t>
      </w:r>
      <w:r>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E02B8E8" w14:textId="77777777" w:rsidR="00366ECA" w:rsidRDefault="00366ECA">
      <w:r>
        <w:separator/>
      </w:r>
    </w:p>
  </w:endnote>
  <w:endnote w:type="continuationSeparator" w:id="0">
    <w:p w14:paraId="4950380A" w14:textId="77777777" w:rsidR="00366ECA" w:rsidRDefault="00366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EA3C30" w14:textId="77777777" w:rsidR="00366ECA" w:rsidRDefault="00366ECA">
      <w:r>
        <w:separator/>
      </w:r>
    </w:p>
  </w:footnote>
  <w:footnote w:type="continuationSeparator" w:id="0">
    <w:p w14:paraId="29D582E7" w14:textId="77777777" w:rsidR="00366ECA" w:rsidRDefault="00366E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51720475">
    <w:abstractNumId w:val="4"/>
  </w:num>
  <w:num w:numId="2" w16cid:durableId="973215020">
    <w:abstractNumId w:val="2"/>
  </w:num>
  <w:num w:numId="3" w16cid:durableId="140659154">
    <w:abstractNumId w:val="6"/>
  </w:num>
  <w:num w:numId="4" w16cid:durableId="1865552734">
    <w:abstractNumId w:val="1"/>
  </w:num>
  <w:num w:numId="5" w16cid:durableId="1820804093">
    <w:abstractNumId w:val="5"/>
  </w:num>
  <w:num w:numId="6" w16cid:durableId="2133743201">
    <w:abstractNumId w:val="0"/>
  </w:num>
  <w:num w:numId="7" w16cid:durableId="1668098090">
    <w:abstractNumId w:val="3"/>
  </w:num>
  <w:num w:numId="8" w16cid:durableId="19633461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81"/>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258DA"/>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5D16"/>
    <w:rsid w:val="00123EBB"/>
    <w:rsid w:val="00132193"/>
    <w:rsid w:val="00142721"/>
    <w:rsid w:val="00144C22"/>
    <w:rsid w:val="00156BBC"/>
    <w:rsid w:val="001636A7"/>
    <w:rsid w:val="00174954"/>
    <w:rsid w:val="0017647C"/>
    <w:rsid w:val="0018129B"/>
    <w:rsid w:val="0018187B"/>
    <w:rsid w:val="00181919"/>
    <w:rsid w:val="00185013"/>
    <w:rsid w:val="00193A27"/>
    <w:rsid w:val="00194097"/>
    <w:rsid w:val="0019609B"/>
    <w:rsid w:val="0019661B"/>
    <w:rsid w:val="00197132"/>
    <w:rsid w:val="00197DE7"/>
    <w:rsid w:val="001A0BD7"/>
    <w:rsid w:val="001A210B"/>
    <w:rsid w:val="001B542E"/>
    <w:rsid w:val="001C1953"/>
    <w:rsid w:val="001C3E61"/>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66ECA"/>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A0D9E"/>
    <w:rsid w:val="004A3050"/>
    <w:rsid w:val="004A61A8"/>
    <w:rsid w:val="004C12FB"/>
    <w:rsid w:val="004C79E1"/>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3E5E"/>
    <w:rsid w:val="0062799E"/>
    <w:rsid w:val="00627E60"/>
    <w:rsid w:val="00630935"/>
    <w:rsid w:val="00632329"/>
    <w:rsid w:val="00640881"/>
    <w:rsid w:val="0064432A"/>
    <w:rsid w:val="0064498C"/>
    <w:rsid w:val="00651F1C"/>
    <w:rsid w:val="00652C3C"/>
    <w:rsid w:val="00654D83"/>
    <w:rsid w:val="00663596"/>
    <w:rsid w:val="006653D0"/>
    <w:rsid w:val="00665B3C"/>
    <w:rsid w:val="006766AB"/>
    <w:rsid w:val="006843DF"/>
    <w:rsid w:val="00687471"/>
    <w:rsid w:val="00691EBE"/>
    <w:rsid w:val="006A0DBC"/>
    <w:rsid w:val="006A3587"/>
    <w:rsid w:val="006A5B77"/>
    <w:rsid w:val="006A6301"/>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382"/>
    <w:rsid w:val="00716BFE"/>
    <w:rsid w:val="00727911"/>
    <w:rsid w:val="00734057"/>
    <w:rsid w:val="00734F7B"/>
    <w:rsid w:val="00741FCD"/>
    <w:rsid w:val="00747369"/>
    <w:rsid w:val="0074757F"/>
    <w:rsid w:val="0076050D"/>
    <w:rsid w:val="00766C15"/>
    <w:rsid w:val="0077244F"/>
    <w:rsid w:val="0078513E"/>
    <w:rsid w:val="00795670"/>
    <w:rsid w:val="007969D8"/>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544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A2E8F"/>
    <w:rsid w:val="009A35DF"/>
    <w:rsid w:val="009A56C5"/>
    <w:rsid w:val="009B0940"/>
    <w:rsid w:val="009B2924"/>
    <w:rsid w:val="009B66B3"/>
    <w:rsid w:val="009C04C7"/>
    <w:rsid w:val="009C117C"/>
    <w:rsid w:val="009C257B"/>
    <w:rsid w:val="009D19BE"/>
    <w:rsid w:val="009D5C0F"/>
    <w:rsid w:val="009E0004"/>
    <w:rsid w:val="009E4943"/>
    <w:rsid w:val="009E5518"/>
    <w:rsid w:val="009E75C8"/>
    <w:rsid w:val="00A035A0"/>
    <w:rsid w:val="00A053BB"/>
    <w:rsid w:val="00A109D0"/>
    <w:rsid w:val="00A12E16"/>
    <w:rsid w:val="00A178A5"/>
    <w:rsid w:val="00A20FF7"/>
    <w:rsid w:val="00A22E37"/>
    <w:rsid w:val="00A2698D"/>
    <w:rsid w:val="00A33C6D"/>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32DE"/>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22E54"/>
    <w:rsid w:val="00B323FC"/>
    <w:rsid w:val="00B4375D"/>
    <w:rsid w:val="00B43AB6"/>
    <w:rsid w:val="00B449BD"/>
    <w:rsid w:val="00B50F9A"/>
    <w:rsid w:val="00B53F97"/>
    <w:rsid w:val="00B546A2"/>
    <w:rsid w:val="00B6352F"/>
    <w:rsid w:val="00B63969"/>
    <w:rsid w:val="00B70268"/>
    <w:rsid w:val="00B7383A"/>
    <w:rsid w:val="00B84C1F"/>
    <w:rsid w:val="00BA66BD"/>
    <w:rsid w:val="00BA7D62"/>
    <w:rsid w:val="00BB1AAF"/>
    <w:rsid w:val="00BB3992"/>
    <w:rsid w:val="00BB73DE"/>
    <w:rsid w:val="00BC5E15"/>
    <w:rsid w:val="00BC7596"/>
    <w:rsid w:val="00BD1789"/>
    <w:rsid w:val="00BD1B99"/>
    <w:rsid w:val="00BD2B83"/>
    <w:rsid w:val="00BF0FCF"/>
    <w:rsid w:val="00BF288B"/>
    <w:rsid w:val="00BF314D"/>
    <w:rsid w:val="00BF62D0"/>
    <w:rsid w:val="00C0211C"/>
    <w:rsid w:val="00C0384F"/>
    <w:rsid w:val="00C05705"/>
    <w:rsid w:val="00C05F05"/>
    <w:rsid w:val="00C10266"/>
    <w:rsid w:val="00C13CD9"/>
    <w:rsid w:val="00C226DF"/>
    <w:rsid w:val="00C234EB"/>
    <w:rsid w:val="00C2494A"/>
    <w:rsid w:val="00C316E1"/>
    <w:rsid w:val="00C348A5"/>
    <w:rsid w:val="00C35962"/>
    <w:rsid w:val="00C37ABC"/>
    <w:rsid w:val="00C43189"/>
    <w:rsid w:val="00C6063D"/>
    <w:rsid w:val="00C61B33"/>
    <w:rsid w:val="00C62466"/>
    <w:rsid w:val="00C62E72"/>
    <w:rsid w:val="00C65331"/>
    <w:rsid w:val="00C70E97"/>
    <w:rsid w:val="00C72743"/>
    <w:rsid w:val="00C868E8"/>
    <w:rsid w:val="00C87059"/>
    <w:rsid w:val="00C87F57"/>
    <w:rsid w:val="00C93655"/>
    <w:rsid w:val="00C97B83"/>
    <w:rsid w:val="00CA2A81"/>
    <w:rsid w:val="00CA5B45"/>
    <w:rsid w:val="00CA6AE8"/>
    <w:rsid w:val="00CA6F24"/>
    <w:rsid w:val="00CB0D26"/>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D7F79"/>
    <w:rsid w:val="00DE054F"/>
    <w:rsid w:val="00DE5E56"/>
    <w:rsid w:val="00DF4525"/>
    <w:rsid w:val="00E01B3E"/>
    <w:rsid w:val="00E15554"/>
    <w:rsid w:val="00E2193B"/>
    <w:rsid w:val="00E24099"/>
    <w:rsid w:val="00E25D2B"/>
    <w:rsid w:val="00E37D42"/>
    <w:rsid w:val="00E4077D"/>
    <w:rsid w:val="00E42DAE"/>
    <w:rsid w:val="00E45727"/>
    <w:rsid w:val="00E5315B"/>
    <w:rsid w:val="00E53D53"/>
    <w:rsid w:val="00E56771"/>
    <w:rsid w:val="00E651E6"/>
    <w:rsid w:val="00E7498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7805"/>
    <w:rsid w:val="00F62032"/>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949705538">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20</TotalTime>
  <Pages>4</Pages>
  <Words>2472</Words>
  <Characters>12862</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15304</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20</cp:revision>
  <cp:lastPrinted>2019-03-29T07:00:00Z</cp:lastPrinted>
  <dcterms:created xsi:type="dcterms:W3CDTF">2019-06-27T06:06:00Z</dcterms:created>
  <dcterms:modified xsi:type="dcterms:W3CDTF">2025-01-03T07:34:00Z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